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Default="00424A5A"/>
    <w:p w14:paraId="0D166381" w14:textId="77777777" w:rsidR="00424A5A" w:rsidRDefault="00424A5A"/>
    <w:p w14:paraId="2EF3F7EC" w14:textId="77777777" w:rsidR="00424A5A" w:rsidRDefault="00424A5A" w:rsidP="00424A5A"/>
    <w:p w14:paraId="607AEB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C32194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C32194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0A06717F" w:rsidR="00D9179D" w:rsidRPr="00C32194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401E6" w:rsidRPr="00C32194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C32194" w:rsidRPr="00C32194">
              <w:rPr>
                <w:rFonts w:ascii="Arial" w:hAnsi="Arial" w:cs="Arial"/>
                <w:color w:val="0000FF"/>
                <w:sz w:val="16"/>
                <w:szCs w:val="16"/>
              </w:rPr>
              <w:t>09/2026-01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C32194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C32194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644A5873" w14:textId="40B1E2DC" w:rsidR="00D9179D" w:rsidRPr="00C32194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color w:val="0000FF"/>
                <w:sz w:val="16"/>
                <w:szCs w:val="16"/>
              </w:rPr>
              <w:t>A-</w:t>
            </w:r>
            <w:r w:rsidR="00C32194" w:rsidRPr="00C32194">
              <w:rPr>
                <w:rFonts w:ascii="Arial" w:hAnsi="Arial" w:cs="Arial"/>
                <w:color w:val="0000FF"/>
                <w:sz w:val="16"/>
                <w:szCs w:val="16"/>
              </w:rPr>
              <w:t>23/26</w:t>
            </w:r>
            <w:r w:rsidRPr="00C32194">
              <w:rPr>
                <w:rFonts w:ascii="Arial" w:hAnsi="Arial" w:cs="Arial"/>
                <w:color w:val="0000FF"/>
                <w:sz w:val="16"/>
                <w:szCs w:val="16"/>
              </w:rPr>
              <w:t xml:space="preserve"> S   </w:t>
            </w:r>
          </w:p>
        </w:tc>
      </w:tr>
      <w:tr w:rsidR="00D9179D" w:rsidRPr="00C32194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C32194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0C3E5EDB" w:rsidR="00D9179D" w:rsidRPr="00C32194" w:rsidRDefault="00C32194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color w:val="0000FF"/>
                <w:sz w:val="16"/>
                <w:szCs w:val="16"/>
              </w:rPr>
              <w:t>25</w:t>
            </w:r>
            <w:r w:rsidR="00D9179D" w:rsidRPr="00C32194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3401E6" w:rsidRPr="00C32194">
              <w:rPr>
                <w:rFonts w:ascii="Arial" w:hAnsi="Arial" w:cs="Arial"/>
                <w:color w:val="0000FF"/>
                <w:sz w:val="16"/>
                <w:szCs w:val="16"/>
              </w:rPr>
              <w:t>05</w:t>
            </w:r>
            <w:r w:rsidR="00D9179D" w:rsidRPr="00C32194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 w:rsidR="003401E6" w:rsidRPr="00C32194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1080" w:type="dxa"/>
            <w:vAlign w:val="center"/>
          </w:tcPr>
          <w:p w14:paraId="5DE32EE9" w14:textId="77777777" w:rsidR="00D9179D" w:rsidRPr="00C32194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C32194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3882DD09" w:rsidR="00D9179D" w:rsidRPr="00C32194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C32194"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401E6" w:rsidRPr="00C32194">
              <w:rPr>
                <w:rFonts w:ascii="Arial" w:hAnsi="Arial" w:cs="Arial"/>
                <w:color w:val="0000FF"/>
                <w:sz w:val="16"/>
                <w:szCs w:val="16"/>
              </w:rPr>
              <w:t>6-</w:t>
            </w:r>
            <w:r w:rsidR="00C32194" w:rsidRPr="00C32194">
              <w:rPr>
                <w:rFonts w:ascii="Arial" w:hAnsi="Arial" w:cs="Arial"/>
                <w:color w:val="0000FF"/>
                <w:sz w:val="16"/>
                <w:szCs w:val="16"/>
              </w:rPr>
              <w:t>000467</w:t>
            </w:r>
            <w:r w:rsidRPr="00C32194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0C2173AD" w14:textId="77777777" w:rsidR="00424A5A" w:rsidRPr="00C32194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C32194" w:rsidRDefault="00424A5A"/>
    <w:p w14:paraId="3898B1FF" w14:textId="77777777" w:rsidR="00556816" w:rsidRPr="00C32194" w:rsidRDefault="00556816">
      <w:pPr>
        <w:rPr>
          <w:sz w:val="22"/>
        </w:rPr>
      </w:pPr>
    </w:p>
    <w:p w14:paraId="54F16890" w14:textId="77777777" w:rsidR="00424A5A" w:rsidRPr="00C32194" w:rsidRDefault="00424A5A">
      <w:pPr>
        <w:rPr>
          <w:sz w:val="22"/>
        </w:rPr>
      </w:pPr>
    </w:p>
    <w:p w14:paraId="4C454FDA" w14:textId="77777777" w:rsidR="00E813F4" w:rsidRPr="00C32194" w:rsidRDefault="00E813F4" w:rsidP="00E813F4">
      <w:pPr>
        <w:rPr>
          <w:sz w:val="22"/>
        </w:rPr>
      </w:pPr>
    </w:p>
    <w:p w14:paraId="1A153B7C" w14:textId="7806BE18" w:rsidR="00E813F4" w:rsidRPr="00C32194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C32194">
        <w:rPr>
          <w:rFonts w:ascii="Times New Roman" w:hAnsi="Times New Roman"/>
          <w:b/>
          <w:spacing w:val="20"/>
          <w:sz w:val="22"/>
        </w:rPr>
        <w:t>SPREMEMBA RAZPISNE DOKUMENTACIJE</w:t>
      </w:r>
    </w:p>
    <w:p w14:paraId="3B97BCFE" w14:textId="77777777" w:rsidR="00E813F4" w:rsidRPr="00C32194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C32194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473A37E9" w14:textId="77777777" w:rsidR="00E813F4" w:rsidRPr="00C32194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C32194" w14:paraId="03B96006" w14:textId="77777777">
        <w:tc>
          <w:tcPr>
            <w:tcW w:w="9288" w:type="dxa"/>
          </w:tcPr>
          <w:p w14:paraId="1F7FC51B" w14:textId="6A4D7046" w:rsidR="00E813F4" w:rsidRPr="00C32194" w:rsidRDefault="00C32194" w:rsidP="003401E6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 w:rsidRPr="00C32194">
              <w:rPr>
                <w:rFonts w:ascii="Times New Roman" w:hAnsi="Times New Roman"/>
                <w:b/>
                <w:sz w:val="22"/>
              </w:rPr>
              <w:t>Izdelava državnega prostorskega načrta in strokovnih podlag za obvoznico Volče</w:t>
            </w:r>
          </w:p>
        </w:tc>
      </w:tr>
    </w:tbl>
    <w:p w14:paraId="79A57708" w14:textId="128072DA" w:rsidR="00E813F4" w:rsidRPr="00C32194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4C2BF61" w14:textId="77777777" w:rsidR="00752E17" w:rsidRPr="00C32194" w:rsidRDefault="00752E17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5BD4583A" w14:textId="2E050AEA" w:rsidR="00E813F4" w:rsidRPr="00C32194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C32194">
        <w:rPr>
          <w:rFonts w:ascii="Times New Roman" w:hAnsi="Times New Roman"/>
          <w:sz w:val="22"/>
        </w:rPr>
        <w:t xml:space="preserve">Obvestilo o spremembi razpisne dokumentacije je objavljeno na "Portalu javnih naročil" in na naročnikovi spletni strani. Na </w:t>
      </w:r>
      <w:r w:rsidRPr="00C32194">
        <w:rPr>
          <w:rFonts w:ascii="Times New Roman" w:hAnsi="Times New Roman"/>
          <w:sz w:val="22"/>
          <w:szCs w:val="22"/>
        </w:rPr>
        <w:t>naročnikovi spletni strani je priložen čistopis spremenjenega dokumenta.</w:t>
      </w:r>
    </w:p>
    <w:p w14:paraId="70A8C9AA" w14:textId="164D65B6" w:rsidR="00752E17" w:rsidRPr="00C32194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FC9428F" w14:textId="77777777" w:rsidR="00752E17" w:rsidRPr="00C32194" w:rsidRDefault="00752E17" w:rsidP="00752E17">
      <w:pPr>
        <w:pStyle w:val="Konnaopomba-besedilo"/>
        <w:spacing w:after="60"/>
        <w:jc w:val="both"/>
        <w:rPr>
          <w:rFonts w:ascii="Times New Roman" w:hAnsi="Times New Roman"/>
          <w:sz w:val="22"/>
          <w:szCs w:val="22"/>
        </w:rPr>
      </w:pPr>
      <w:r w:rsidRPr="00C32194">
        <w:rPr>
          <w:rFonts w:ascii="Times New Roman" w:hAnsi="Times New Roman"/>
          <w:sz w:val="22"/>
          <w:szCs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752E17" w14:paraId="3651EEE2" w14:textId="77777777" w:rsidTr="000B0D76">
        <w:trPr>
          <w:trHeight w:val="3511"/>
        </w:trPr>
        <w:tc>
          <w:tcPr>
            <w:tcW w:w="9287" w:type="dxa"/>
          </w:tcPr>
          <w:p w14:paraId="0883A155" w14:textId="04DB5A81" w:rsidR="00752E17" w:rsidRPr="00356826" w:rsidRDefault="00752E17" w:rsidP="000B0D76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56826">
              <w:rPr>
                <w:rFonts w:ascii="Times New Roman" w:hAnsi="Times New Roman"/>
                <w:b/>
                <w:bCs/>
                <w:sz w:val="22"/>
                <w:szCs w:val="22"/>
              </w:rPr>
              <w:t>Naročnik objavlja:</w:t>
            </w:r>
          </w:p>
          <w:p w14:paraId="3CD0F00D" w14:textId="223893E2" w:rsidR="00752E17" w:rsidRPr="00356826" w:rsidRDefault="00752E17" w:rsidP="000B0D7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2BB9F851" w14:textId="211D3882" w:rsidR="00A57254" w:rsidRPr="00356826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 xml:space="preserve">Objavljena so novelirana </w:t>
            </w:r>
            <w:r w:rsidR="000D24B0" w:rsidRPr="00356826">
              <w:rPr>
                <w:rFonts w:ascii="Times New Roman" w:hAnsi="Times New Roman"/>
                <w:sz w:val="22"/>
                <w:szCs w:val="22"/>
              </w:rPr>
              <w:t>Navodila za pripravo ponudbe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: Navodila za pripravo ponudbe_S</w:t>
            </w:r>
            <w:r w:rsidR="00C32194" w:rsidRPr="00356826">
              <w:rPr>
                <w:rFonts w:ascii="Times New Roman" w:hAnsi="Times New Roman"/>
                <w:sz w:val="22"/>
                <w:szCs w:val="22"/>
              </w:rPr>
              <w:t>1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EC3E6AE" w14:textId="77777777" w:rsidR="00A57254" w:rsidRPr="00356826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3E6067FB" w14:textId="352A4102" w:rsidR="004B6717" w:rsidRPr="00356826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 xml:space="preserve">Pojasnilo: </w:t>
            </w:r>
          </w:p>
          <w:p w14:paraId="310CBE2C" w14:textId="50E86CA9" w:rsidR="00356826" w:rsidRPr="00356826" w:rsidRDefault="00356826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70F8D228" w14:textId="0FA0C567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Naročnik objavlja spremenjen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3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. odstavek točke za odgovorni strokovni kader iz točke 3.2.2.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5,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ki se po novem glasi: </w:t>
            </w:r>
          </w:p>
          <w:p w14:paraId="14A34571" w14:textId="082A1725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51C6AB73" w14:textId="428DEEB8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zadnjih petnajstih (15) let pred rokom za oddajo ponudbe izkazuje najmanj eno referenco kot odgovorni vodja izdelave okoljskega poročila za prometno infrastrukturo državnega pomena.</w:t>
            </w:r>
          </w:p>
          <w:p w14:paraId="24BDF102" w14:textId="25D39645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4138A5EA" w14:textId="77777777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6F235222" w14:textId="04433B04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Naročnik objavlja spremenjen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, 2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 in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3. odstavek točke 3.2.2.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7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, ki se po novem glasi</w:t>
            </w:r>
            <w:r>
              <w:rPr>
                <w:rFonts w:ascii="Times New Roman" w:hAnsi="Times New Roman"/>
                <w:sz w:val="22"/>
                <w:szCs w:val="22"/>
              </w:rPr>
              <w:t>jo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  <w:p w14:paraId="652E5E58" w14:textId="3EE64670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1EA9C305" w14:textId="0F54F75E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a)</w:t>
            </w:r>
            <w:r w:rsidR="00CE729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vsaj 1 referenco pri izdelavi strokovnih podlag v postopku izdelave predloga DPN IDP/rIDP in/ali PGD oziroma DGD in/ali PZI in/ali IzN na projektih državne prometne infrastrukture v dolžini najmanj 700m, izvedeno v zadnjih desetih (10) letih pred rokom za oddajo ponudb, </w:t>
            </w:r>
          </w:p>
          <w:p w14:paraId="71AB49D7" w14:textId="7A4285BE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b)</w:t>
            </w:r>
            <w:r w:rsidR="00CE729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vsaj 1 referenco pri izdelavi državnega prostorskega načrta za prostorsko ureditev državnega pomena za prometno infrastrukturo, izvedeno v zadnjih desetih (10) letih pred rokom za oddajo ponudb, </w:t>
            </w:r>
          </w:p>
          <w:p w14:paraId="232902D1" w14:textId="76206978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c)</w:t>
            </w:r>
            <w:r w:rsidR="00CE729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>vsaj 1 referenco pri izdelavi okoljskega poročila za prometno infrastrukturo državnega pomena, izvedeno v zadnjih petnajstih (15) letih pred rokom za oddajo ponudb.</w:t>
            </w:r>
          </w:p>
          <w:p w14:paraId="65A97FE0" w14:textId="329BB148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19ECE921" w14:textId="30B865E4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2D299992" w14:textId="77777777" w:rsidR="00356826" w:rsidRP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7F9D5E97" w14:textId="19E2546C" w:rsidR="00356826" w:rsidRDefault="00356826" w:rsidP="0035682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356826">
              <w:rPr>
                <w:rFonts w:ascii="Times New Roman" w:hAnsi="Times New Roman"/>
                <w:sz w:val="22"/>
                <w:szCs w:val="22"/>
              </w:rPr>
              <w:t>Vsa ostala določila točk 3.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2.2.5 in 3.2.2.7 </w:t>
            </w:r>
            <w:r w:rsidRPr="00356826">
              <w:rPr>
                <w:rFonts w:ascii="Times New Roman" w:hAnsi="Times New Roman"/>
                <w:sz w:val="22"/>
                <w:szCs w:val="22"/>
              </w:rPr>
              <w:t xml:space="preserve"> Navodil ostajajo nespremenjena.</w:t>
            </w:r>
            <w:r w:rsidR="005E5D2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5E3FC47" w14:textId="39920898" w:rsidR="00A57254" w:rsidRPr="00752E17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00462BB2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1F070C1B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02BA25DC" w14:textId="77777777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D8A33D6" w14:textId="77777777" w:rsidR="00556816" w:rsidRPr="00752E17" w:rsidRDefault="00556816">
      <w:pPr>
        <w:rPr>
          <w:sz w:val="22"/>
          <w:szCs w:val="22"/>
        </w:rPr>
      </w:pPr>
    </w:p>
    <w:sectPr w:rsidR="00556816" w:rsidRPr="0075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D9329" w14:textId="77777777" w:rsidR="001402EF" w:rsidRDefault="001402EF">
      <w:r>
        <w:separator/>
      </w:r>
    </w:p>
  </w:endnote>
  <w:endnote w:type="continuationSeparator" w:id="0">
    <w:p w14:paraId="2494DC8D" w14:textId="77777777" w:rsidR="001402EF" w:rsidRDefault="0014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1C4EA" w14:textId="77777777" w:rsidR="001402EF" w:rsidRDefault="001402EF">
      <w:r>
        <w:separator/>
      </w:r>
    </w:p>
  </w:footnote>
  <w:footnote w:type="continuationSeparator" w:id="0">
    <w:p w14:paraId="731703BA" w14:textId="77777777" w:rsidR="001402EF" w:rsidRDefault="00140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24B0"/>
    <w:rsid w:val="000D52B8"/>
    <w:rsid w:val="001402EF"/>
    <w:rsid w:val="001836BB"/>
    <w:rsid w:val="001A1A94"/>
    <w:rsid w:val="00216549"/>
    <w:rsid w:val="002507C2"/>
    <w:rsid w:val="00290551"/>
    <w:rsid w:val="003133A6"/>
    <w:rsid w:val="003401E6"/>
    <w:rsid w:val="003560E2"/>
    <w:rsid w:val="00356826"/>
    <w:rsid w:val="003579C0"/>
    <w:rsid w:val="003E7BCA"/>
    <w:rsid w:val="00420EC6"/>
    <w:rsid w:val="00424A5A"/>
    <w:rsid w:val="0044323F"/>
    <w:rsid w:val="00493EFF"/>
    <w:rsid w:val="004A1DE8"/>
    <w:rsid w:val="004B34B5"/>
    <w:rsid w:val="004B6717"/>
    <w:rsid w:val="004C16E5"/>
    <w:rsid w:val="00543E92"/>
    <w:rsid w:val="00556816"/>
    <w:rsid w:val="00570333"/>
    <w:rsid w:val="005E5D21"/>
    <w:rsid w:val="0063365F"/>
    <w:rsid w:val="00634B0D"/>
    <w:rsid w:val="00637BE6"/>
    <w:rsid w:val="00680C3B"/>
    <w:rsid w:val="006E2DD5"/>
    <w:rsid w:val="00752E17"/>
    <w:rsid w:val="0077307D"/>
    <w:rsid w:val="00783FA0"/>
    <w:rsid w:val="00925F4F"/>
    <w:rsid w:val="00943A3E"/>
    <w:rsid w:val="0097139D"/>
    <w:rsid w:val="009B1FD9"/>
    <w:rsid w:val="00A01BF5"/>
    <w:rsid w:val="00A05C73"/>
    <w:rsid w:val="00A17575"/>
    <w:rsid w:val="00A30F6B"/>
    <w:rsid w:val="00A57254"/>
    <w:rsid w:val="00A94931"/>
    <w:rsid w:val="00AC4251"/>
    <w:rsid w:val="00AD3747"/>
    <w:rsid w:val="00AF3EDE"/>
    <w:rsid w:val="00B06377"/>
    <w:rsid w:val="00C12CD4"/>
    <w:rsid w:val="00C31A62"/>
    <w:rsid w:val="00C32194"/>
    <w:rsid w:val="00C7617A"/>
    <w:rsid w:val="00CE7297"/>
    <w:rsid w:val="00D1631A"/>
    <w:rsid w:val="00D21454"/>
    <w:rsid w:val="00D676A5"/>
    <w:rsid w:val="00D9179D"/>
    <w:rsid w:val="00DB7CDA"/>
    <w:rsid w:val="00E431FE"/>
    <w:rsid w:val="00E44BF9"/>
    <w:rsid w:val="00E51016"/>
    <w:rsid w:val="00E66D5B"/>
    <w:rsid w:val="00E73C00"/>
    <w:rsid w:val="00E813F4"/>
    <w:rsid w:val="00E85091"/>
    <w:rsid w:val="00E85772"/>
    <w:rsid w:val="00EA1375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Ambrož Gorjanc</cp:lastModifiedBy>
  <cp:revision>7</cp:revision>
  <cp:lastPrinted>2024-07-16T12:56:00Z</cp:lastPrinted>
  <dcterms:created xsi:type="dcterms:W3CDTF">2026-05-19T05:10:00Z</dcterms:created>
  <dcterms:modified xsi:type="dcterms:W3CDTF">2026-05-25T05:48:00Z</dcterms:modified>
</cp:coreProperties>
</file>